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82E0C" w14:textId="77777777" w:rsidR="00082336" w:rsidRDefault="00A905B8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082336" w14:paraId="62D0951A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2EB77C5" w14:textId="77777777" w:rsidR="00082336" w:rsidRDefault="00A905B8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E5EB2AF" w14:textId="77777777" w:rsidR="00082336" w:rsidRDefault="00FE7B0E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J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ING CHEN</w:t>
            </w:r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1F9AF8E" w14:textId="169C22A5" w:rsidR="00082336" w:rsidRDefault="000B5F24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0B5F24">
              <w:rPr>
                <w:rFonts w:ascii="微软雅黑" w:eastAsia="微软雅黑" w:hAnsi="微软雅黑" w:cs="微软雅黑"/>
                <w:noProof/>
                <w:color w:val="013298"/>
                <w:sz w:val="15"/>
                <w:szCs w:val="15"/>
              </w:rPr>
              <w:drawing>
                <wp:inline distT="0" distB="0" distL="0" distR="0" wp14:anchorId="7EADB018" wp14:editId="16DEC518">
                  <wp:extent cx="924277" cy="1284136"/>
                  <wp:effectExtent l="0" t="0" r="9525" b="0"/>
                  <wp:docPr id="48167146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963" cy="1285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336" w14:paraId="7F075D03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F50154" w14:textId="77777777" w:rsidR="00082336" w:rsidRDefault="00A905B8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  <w:p w14:paraId="3040E02A" w14:textId="77777777" w:rsidR="008152D6" w:rsidRDefault="008152D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E46D6B" w14:textId="77777777" w:rsidR="00082336" w:rsidRDefault="00FE7B0E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讲师</w:t>
            </w:r>
          </w:p>
          <w:p w14:paraId="2D468A9F" w14:textId="6874B279" w:rsidR="008152D6" w:rsidRDefault="008152D6" w:rsidP="00F066CF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3</w:t>
            </w:r>
            <w:r w:rsidR="000B5F24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5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40CD0F" w14:textId="77777777" w:rsidR="00082336" w:rsidRDefault="00082336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082336" w14:paraId="452EC5CC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882E81" w14:textId="77777777" w:rsidR="00082336" w:rsidRDefault="00A905B8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6CF2C9" w14:textId="77777777" w:rsidR="00082336" w:rsidRDefault="0069343E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建筑学院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AB06C0" w14:textId="77777777" w:rsidR="00082336" w:rsidRDefault="00082336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082336" w14:paraId="654A6999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66F8FB" w14:textId="77777777" w:rsidR="00082336" w:rsidRDefault="00A905B8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6A6ECE" w14:textId="77777777" w:rsidR="00082336" w:rsidRDefault="0069343E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天津市西青区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29A275" w14:textId="77777777" w:rsidR="00082336" w:rsidRDefault="00082336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082336" w14:paraId="4E052D5C" w14:textId="77777777" w:rsidTr="00682C3D">
        <w:trPr>
          <w:trHeight w:val="443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C1FF9A" w14:textId="77777777" w:rsidR="00082336" w:rsidRDefault="00A905B8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779BCD" w14:textId="77777777" w:rsidR="00082336" w:rsidRDefault="001538F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376175"/>
                <w:sz w:val="14"/>
                <w:szCs w:val="14"/>
              </w:rPr>
            </w:pPr>
            <w:r w:rsidRPr="000B5F24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c</w:t>
            </w:r>
            <w:r w:rsidRPr="000B5F24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henjing_1027@126.com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A0CDD4" w14:textId="77777777" w:rsidR="00082336" w:rsidRDefault="00082336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082336" w14:paraId="3E475865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A9F91D" w14:textId="77777777" w:rsidR="00082336" w:rsidRDefault="00A905B8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C6AD72" w14:textId="73582864" w:rsidR="00082336" w:rsidRDefault="000B5F24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13821807862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F8B512" w14:textId="77777777" w:rsidR="00082336" w:rsidRDefault="00082336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082336" w14:paraId="52C478B4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5216E10C" w14:textId="77777777" w:rsidR="00082336" w:rsidRDefault="00A905B8" w:rsidP="00E115D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</w:t>
            </w:r>
            <w:r w:rsidR="00A56938"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：</w:t>
            </w:r>
            <w:r w:rsidR="001538F3"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1538F3"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         </w:t>
            </w:r>
          </w:p>
        </w:tc>
      </w:tr>
      <w:tr w:rsidR="00082336" w:rsidRPr="00E115D5" w14:paraId="7240CD89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6576815" w14:textId="259A6793" w:rsidR="00082336" w:rsidRPr="00E115D5" w:rsidRDefault="00E115D5" w:rsidP="008435DA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E115D5">
              <w:rPr>
                <w:rStyle w:val="a9"/>
                <w:rFonts w:ascii="微软雅黑" w:eastAsia="微软雅黑" w:hAnsi="微软雅黑" w:cs="微软雅黑"/>
                <w:b w:val="0"/>
                <w:color w:val="013298"/>
                <w:kern w:val="0"/>
                <w:sz w:val="15"/>
                <w:szCs w:val="15"/>
              </w:rPr>
              <w:t>健康建筑物理环境，</w:t>
            </w:r>
            <w:r w:rsidR="006F4ADE">
              <w:rPr>
                <w:rStyle w:val="a9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  <w:t>健康声环境</w:t>
            </w:r>
            <w:r>
              <w:rPr>
                <w:rStyle w:val="a9"/>
                <w:rFonts w:ascii="微软雅黑" w:eastAsia="微软雅黑" w:hAnsi="微软雅黑" w:cs="微软雅黑"/>
                <w:b w:val="0"/>
                <w:color w:val="013298"/>
                <w:kern w:val="0"/>
                <w:sz w:val="15"/>
                <w:szCs w:val="15"/>
              </w:rPr>
              <w:t>，</w:t>
            </w:r>
            <w:r>
              <w:rPr>
                <w:rStyle w:val="a9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  <w:t>积极</w:t>
            </w:r>
            <w:r w:rsidR="006F4ADE">
              <w:rPr>
                <w:rStyle w:val="a9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  <w:t>声景观，睡眠声环境</w:t>
            </w:r>
          </w:p>
        </w:tc>
      </w:tr>
      <w:tr w:rsidR="00082336" w14:paraId="6CC4434F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19EDCA" w14:textId="77777777" w:rsidR="00082336" w:rsidRDefault="00A905B8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082336" w14:paraId="0C4E7AA1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057213D" w14:textId="77777777" w:rsidR="00082336" w:rsidRDefault="001538F3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018-2022 天津大学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建筑学专业，工学博士</w:t>
            </w:r>
          </w:p>
          <w:p w14:paraId="69A2FE98" w14:textId="77777777" w:rsidR="00082336" w:rsidRDefault="001538F3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016-2018 天津大学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建筑学专业，工学硕士</w:t>
            </w:r>
          </w:p>
          <w:p w14:paraId="2D0DFA77" w14:textId="77777777" w:rsidR="00082336" w:rsidRDefault="001538F3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  <w:t>011-2016 内蒙古工业大学</w:t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建筑学专业，建筑学学士</w:t>
            </w:r>
          </w:p>
        </w:tc>
      </w:tr>
      <w:tr w:rsidR="00082336" w14:paraId="0F889B6A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C32C55" w14:textId="77777777" w:rsidR="00082336" w:rsidRDefault="00A905B8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082336" w14:paraId="49F13A7F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6BEDF85" w14:textId="77777777" w:rsidR="00082336" w:rsidRDefault="00A905B8" w:rsidP="00E115D5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14:paraId="639192A8" w14:textId="77777777" w:rsidR="00E115D5" w:rsidRDefault="00E115D5" w:rsidP="00E115D5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018-2022 </w:t>
            </w:r>
            <w:r w:rsidR="00971615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于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天津大学</w:t>
            </w:r>
            <w:r w:rsidR="00971615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开展建筑室内声环境与健康相关研究</w:t>
            </w:r>
          </w:p>
          <w:p w14:paraId="62B430B7" w14:textId="77777777" w:rsidR="00082336" w:rsidRPr="00E115D5" w:rsidRDefault="00E115D5" w:rsidP="00971615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016-2018 </w:t>
            </w:r>
            <w:r w:rsidR="00971615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于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天津大学</w:t>
            </w:r>
            <w:r w:rsidR="0097161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开展大空间建筑室内声环境评价</w:t>
            </w:r>
            <w:r w:rsidR="003678F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体系</w:t>
            </w:r>
            <w:r w:rsidR="0097161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研究</w:t>
            </w:r>
          </w:p>
          <w:p w14:paraId="35BDB5B9" w14:textId="77777777" w:rsidR="00082336" w:rsidRPr="00DB1F17" w:rsidRDefault="00A905B8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【国外经历】</w:t>
            </w:r>
          </w:p>
        </w:tc>
      </w:tr>
      <w:tr w:rsidR="00082336" w14:paraId="1C855995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5DEE22" w14:textId="77777777" w:rsidR="00082336" w:rsidRDefault="00A905B8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082336" w14:paraId="47707505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5CFCFA5" w14:textId="3842B7BA" w:rsidR="002354C0" w:rsidRPr="002354C0" w:rsidRDefault="002354C0" w:rsidP="00E115D5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建筑设计I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II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，建筑设计I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V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，研究生建筑设计1，研究生建筑设计2</w:t>
            </w:r>
          </w:p>
          <w:p w14:paraId="515BF47C" w14:textId="77777777" w:rsidR="00082336" w:rsidRDefault="00E115D5" w:rsidP="00E115D5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E115D5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绿色建筑评价技术</w:t>
            </w:r>
          </w:p>
          <w:p w14:paraId="6A6BDFAA" w14:textId="6898D786" w:rsidR="006F4ADE" w:rsidRDefault="006F4ADE" w:rsidP="00E115D5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建筑物理</w:t>
            </w:r>
          </w:p>
        </w:tc>
      </w:tr>
      <w:tr w:rsidR="00082336" w14:paraId="59CA6F9C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4608BF" w14:textId="77777777" w:rsidR="00082336" w:rsidRDefault="00A905B8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082336" w14:paraId="2098206C" w14:textId="77777777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628A6E9" w14:textId="5448B463" w:rsidR="00082336" w:rsidRDefault="006F4ADE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天津市声学学会副秘书长，</w:t>
            </w:r>
            <w:r w:rsidR="00971615"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  <w:t>中国建筑物理学会会员，中国声学学会会员</w:t>
            </w:r>
          </w:p>
        </w:tc>
      </w:tr>
      <w:tr w:rsidR="00082336" w14:paraId="088D8BE6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2098AB" w14:textId="77777777" w:rsidR="00082336" w:rsidRDefault="00A905B8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082336" w14:paraId="6A47C490" w14:textId="77777777" w:rsidTr="007C1D90">
        <w:trPr>
          <w:trHeight w:val="329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93CBDBD" w14:textId="77777777" w:rsidR="00082336" w:rsidRDefault="00971615" w:rsidP="00971615">
            <w:pPr>
              <w:widowControl/>
              <w:spacing w:beforeLines="25" w:before="7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I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CBEN青年科学家资助</w:t>
            </w:r>
            <w:r w:rsidR="003678F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，中国科协中外青年交流计划项目</w:t>
            </w:r>
          </w:p>
        </w:tc>
      </w:tr>
      <w:tr w:rsidR="00082336" w14:paraId="41313316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4CBE66" w14:textId="77777777" w:rsidR="00082336" w:rsidRDefault="00A905B8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082336" w14:paraId="38E08849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819947" w14:textId="77777777" w:rsidR="00082336" w:rsidRDefault="00A905B8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</w:t>
            </w:r>
          </w:p>
          <w:p w14:paraId="61E1FACE" w14:textId="77777777" w:rsidR="00082336" w:rsidRDefault="00605B74" w:rsidP="00605B74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天津市教委科研计划支撑项目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，通过声景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手段促进城市休闲空间健康声环境建立的路径研究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023.1-2024.12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资助号：2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022SK087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，主持；</w:t>
            </w:r>
          </w:p>
          <w:p w14:paraId="355F8BA6" w14:textId="77777777" w:rsidR="00605B74" w:rsidRDefault="00605B74" w:rsidP="00605B74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国家自然科学基金项目，宁静致远，和谐共生—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城市健康声环境的建立和体系研究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2020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.1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-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02312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资助号：51978454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参与</w:t>
            </w:r>
            <w:r w:rsidR="00DB1F1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。</w:t>
            </w:r>
          </w:p>
          <w:p w14:paraId="2D7D3ED7" w14:textId="77777777" w:rsidR="00082336" w:rsidRDefault="00A905B8" w:rsidP="007C1D9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</w:tc>
      </w:tr>
      <w:tr w:rsidR="00082336" w14:paraId="5E6B10BB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8D92B9E" w14:textId="77777777" w:rsidR="00082336" w:rsidRDefault="00A905B8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 w:rsidR="00082336" w14:paraId="74ABF299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6DC8F3" w14:textId="77777777" w:rsidR="00082336" w:rsidRDefault="00A905B8" w:rsidP="00DB1F17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【出版著作与教材】</w:t>
            </w:r>
          </w:p>
          <w:p w14:paraId="2AC2E526" w14:textId="77777777" w:rsidR="00082336" w:rsidRPr="00DB1F17" w:rsidRDefault="00A905B8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b/>
                <w:color w:val="013298"/>
                <w:kern w:val="0"/>
                <w:sz w:val="15"/>
                <w:szCs w:val="15"/>
              </w:rPr>
            </w:pPr>
            <w:r w:rsidRPr="00DB1F17">
              <w:rPr>
                <w:rFonts w:ascii="微软雅黑" w:eastAsia="微软雅黑" w:hAnsi="微软雅黑" w:cs="微软雅黑" w:hint="eastAsia"/>
                <w:b/>
                <w:color w:val="013298"/>
                <w:kern w:val="0"/>
                <w:sz w:val="15"/>
                <w:szCs w:val="15"/>
              </w:rPr>
              <w:t>【发表论文】已在国内外学术刊物发表学术论文，主要包括：</w:t>
            </w:r>
          </w:p>
          <w:p w14:paraId="11DDB89A" w14:textId="77777777" w:rsidR="00605B74" w:rsidRPr="00605B74" w:rsidRDefault="00605B74" w:rsidP="00605B74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1] Jing Chen, Hui Ma. Development of a questionnaire on people’s demand for a healthy acoustic environment when working with complex cognitive tasks. Appiled Acoustics. 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2022, 192:108753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. </w:t>
            </w:r>
          </w:p>
          <w:p w14:paraId="01FF9E9A" w14:textId="77777777" w:rsidR="00605B74" w:rsidRPr="00605B74" w:rsidRDefault="00605B74" w:rsidP="00605B74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[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2] Jing Chen, Hui Ma. A conceptual model of the healthy acoustic environment: elements, framework, and definition. Frontiers in Psychology, 2020, 11: 554285.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</w:p>
          <w:p w14:paraId="46742554" w14:textId="77777777" w:rsidR="00605B74" w:rsidRDefault="00605B74" w:rsidP="00605B74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3] 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马蕙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, 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陈静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, 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王超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. 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一种脑力劳动工作状态下的声环境质量判定方法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中国发明专利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2021.</w:t>
            </w:r>
          </w:p>
          <w:p w14:paraId="70C8E7E0" w14:textId="77777777" w:rsidR="00605B74" w:rsidRPr="00605B74" w:rsidRDefault="00605B74" w:rsidP="00605B74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4] Jing Chen, Hui Ma. The specific demands of people on the acoustic environment in working status with complex cognitive tasks. International Commission on Biological Effects of Noise. 2021.8. </w:t>
            </w:r>
          </w:p>
          <w:p w14:paraId="66745D7B" w14:textId="77777777" w:rsidR="00605B74" w:rsidRPr="00605B74" w:rsidRDefault="00605B74" w:rsidP="00605B74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5] 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陈静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,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马蕙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. 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基于扎根理论的健康声环境内涵建构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第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14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届建筑物理大会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.2021.7.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</w:p>
          <w:p w14:paraId="1933211C" w14:textId="77777777" w:rsidR="00605B74" w:rsidRPr="00605B74" w:rsidRDefault="00605B74" w:rsidP="00605B74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6] Jing Chen, Hui Ma. An impact study of acoustic environment on users in large interior spaces. Building Acoustics. 2019,26(2): 139-153.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</w:p>
          <w:p w14:paraId="5989F873" w14:textId="77777777" w:rsidR="00605B74" w:rsidRPr="00605B74" w:rsidRDefault="00605B74" w:rsidP="00605B74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7] 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陈静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,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马蕙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大空间建筑声环境分析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. 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南方建筑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. 2019(03): 48-53. </w:t>
            </w:r>
          </w:p>
          <w:p w14:paraId="1D0D4658" w14:textId="77777777" w:rsidR="00605B74" w:rsidRPr="00605B74" w:rsidRDefault="00605B74" w:rsidP="00605B74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8] 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陈静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,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马蕙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大型高铁站候车厅声环境主观评价与设计策略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—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以天津市三座高铁站为例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. 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新建筑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 2019 (05): 76-80.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</w:p>
          <w:p w14:paraId="21506D65" w14:textId="77777777" w:rsidR="00605B74" w:rsidRPr="00605B74" w:rsidRDefault="00605B74" w:rsidP="00605B74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9] Ma Hui, Jing Chen. Influence of acoustic environment on people in large interior spaces: A qualitative approach. International Congress on Sound and Vibration 2018.7. </w:t>
            </w:r>
          </w:p>
          <w:p w14:paraId="258183D9" w14:textId="77777777" w:rsidR="00082336" w:rsidRDefault="00605B74" w:rsidP="00605B74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10]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Pr="00605B7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Jing Chen, Hui Ma. A grounded theory investigation on subjective evaluation of the sound environment in large interior spaces. Inter-Noise.2017.8.</w:t>
            </w:r>
            <w:r w:rsidRPr="00605B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</w:p>
        </w:tc>
      </w:tr>
    </w:tbl>
    <w:p w14:paraId="0386BE76" w14:textId="77777777" w:rsidR="00082336" w:rsidRDefault="00082336"/>
    <w:sectPr w:rsidR="00082336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615BD" w14:textId="77777777" w:rsidR="0021163B" w:rsidRDefault="0021163B"/>
  </w:endnote>
  <w:endnote w:type="continuationSeparator" w:id="0">
    <w:p w14:paraId="2C9B2745" w14:textId="77777777" w:rsidR="0021163B" w:rsidRDefault="002116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5C0F8" w14:textId="77777777" w:rsidR="0021163B" w:rsidRDefault="0021163B"/>
  </w:footnote>
  <w:footnote w:type="continuationSeparator" w:id="0">
    <w:p w14:paraId="16DAD7B4" w14:textId="77777777" w:rsidR="0021163B" w:rsidRDefault="002116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4ZjM4MzJkM2FkYjI4YjY4OTM3ZTM1NTRmNzZhMjkifQ=="/>
  </w:docVars>
  <w:rsids>
    <w:rsidRoot w:val="1474690E"/>
    <w:rsid w:val="0004427E"/>
    <w:rsid w:val="00082336"/>
    <w:rsid w:val="000B5F24"/>
    <w:rsid w:val="001538F3"/>
    <w:rsid w:val="001C7E3E"/>
    <w:rsid w:val="001F295B"/>
    <w:rsid w:val="0021163B"/>
    <w:rsid w:val="002354C0"/>
    <w:rsid w:val="00236398"/>
    <w:rsid w:val="002436C1"/>
    <w:rsid w:val="002F2E2E"/>
    <w:rsid w:val="0035026F"/>
    <w:rsid w:val="003672DE"/>
    <w:rsid w:val="003678F8"/>
    <w:rsid w:val="003C7EF9"/>
    <w:rsid w:val="00417EE7"/>
    <w:rsid w:val="004D20C3"/>
    <w:rsid w:val="00605B74"/>
    <w:rsid w:val="006226D7"/>
    <w:rsid w:val="00634A25"/>
    <w:rsid w:val="00682C3D"/>
    <w:rsid w:val="0069343E"/>
    <w:rsid w:val="006B68C1"/>
    <w:rsid w:val="006F4ADE"/>
    <w:rsid w:val="007629E0"/>
    <w:rsid w:val="00780098"/>
    <w:rsid w:val="007B0AE8"/>
    <w:rsid w:val="007B7885"/>
    <w:rsid w:val="007C1D90"/>
    <w:rsid w:val="008152D6"/>
    <w:rsid w:val="008435DA"/>
    <w:rsid w:val="008F0791"/>
    <w:rsid w:val="00966B43"/>
    <w:rsid w:val="00971615"/>
    <w:rsid w:val="009A3264"/>
    <w:rsid w:val="009A4937"/>
    <w:rsid w:val="00A54B93"/>
    <w:rsid w:val="00A56938"/>
    <w:rsid w:val="00A905B8"/>
    <w:rsid w:val="00AB1D83"/>
    <w:rsid w:val="00AC55DE"/>
    <w:rsid w:val="00AF6AB1"/>
    <w:rsid w:val="00B45D2A"/>
    <w:rsid w:val="00C827A9"/>
    <w:rsid w:val="00DB0502"/>
    <w:rsid w:val="00DB1F17"/>
    <w:rsid w:val="00DD6CA0"/>
    <w:rsid w:val="00E04D0E"/>
    <w:rsid w:val="00E115D5"/>
    <w:rsid w:val="00E34AD8"/>
    <w:rsid w:val="00E766C2"/>
    <w:rsid w:val="00E842D1"/>
    <w:rsid w:val="00E93055"/>
    <w:rsid w:val="00EE2E06"/>
    <w:rsid w:val="00F066CF"/>
    <w:rsid w:val="00FE2C26"/>
    <w:rsid w:val="00FE7B0E"/>
    <w:rsid w:val="00FF087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FB742C"/>
  <w15:docId w15:val="{00C941DB-51C0-42CE-809D-46058B77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chen</cp:lastModifiedBy>
  <cp:revision>12</cp:revision>
  <dcterms:created xsi:type="dcterms:W3CDTF">2023-08-21T02:01:00Z</dcterms:created>
  <dcterms:modified xsi:type="dcterms:W3CDTF">2024-06-28T01:12:00Z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9E3DD89EFD794389B3713243643FCFA5_12</vt:lpwstr>
  </property>
</Properties>
</file>